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F0D" w:rsidRPr="005C0FE1" w:rsidRDefault="005C0FE1" w:rsidP="00AA28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FE1">
        <w:rPr>
          <w:rFonts w:ascii="Times New Roman" w:hAnsi="Times New Roman" w:cs="Times New Roman"/>
          <w:b/>
          <w:sz w:val="28"/>
          <w:szCs w:val="28"/>
        </w:rPr>
        <w:t xml:space="preserve">Пользователям недр: о необходимости представления статистической отчетности исключительно в электронном виде. </w:t>
      </w:r>
    </w:p>
    <w:p w:rsidR="005C0FE1" w:rsidRDefault="005C0FE1" w:rsidP="00AA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894" w:rsidRPr="00AA2894" w:rsidRDefault="00E312D8" w:rsidP="00AA2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поправками, внесенными Федеральным законом от 30.12.2020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500- ФЗ в ч. 7 ст. 8 Федерального закона </w:t>
      </w:r>
      <w:r w:rsidRPr="00AA2894">
        <w:rPr>
          <w:rFonts w:ascii="Times New Roman" w:hAnsi="Times New Roman" w:cs="Times New Roman"/>
          <w:sz w:val="28"/>
          <w:szCs w:val="28"/>
        </w:rPr>
        <w:t>от 29.11.2007 № 282-ФЗ «Об официальном</w:t>
      </w:r>
      <w:r w:rsidR="00AA2894" w:rsidRPr="00AA2894">
        <w:rPr>
          <w:rFonts w:ascii="Times New Roman" w:hAnsi="Times New Roman" w:cs="Times New Roman"/>
          <w:sz w:val="28"/>
          <w:szCs w:val="28"/>
        </w:rPr>
        <w:t xml:space="preserve"> </w:t>
      </w:r>
      <w:r w:rsidRPr="00AA2894">
        <w:rPr>
          <w:rFonts w:ascii="Times New Roman" w:hAnsi="Times New Roman" w:cs="Times New Roman"/>
          <w:sz w:val="28"/>
          <w:szCs w:val="28"/>
        </w:rPr>
        <w:t>статистическом учете и системе государственной статистики в Российской</w:t>
      </w:r>
      <w:r w:rsidR="00AA2894" w:rsidRPr="00AA2894">
        <w:rPr>
          <w:rFonts w:ascii="Times New Roman" w:hAnsi="Times New Roman" w:cs="Times New Roman"/>
          <w:sz w:val="28"/>
          <w:szCs w:val="28"/>
        </w:rPr>
        <w:t xml:space="preserve"> </w:t>
      </w:r>
      <w:r w:rsidRPr="00AA2894">
        <w:rPr>
          <w:rFonts w:ascii="Times New Roman" w:hAnsi="Times New Roman" w:cs="Times New Roman"/>
          <w:sz w:val="28"/>
          <w:szCs w:val="28"/>
        </w:rPr>
        <w:t>Федерации»</w:t>
      </w: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2D8">
        <w:rPr>
          <w:rFonts w:ascii="Times New Roman" w:eastAsia="Times New Roman" w:hAnsi="Times New Roman" w:cs="Times New Roman"/>
          <w:sz w:val="28"/>
          <w:szCs w:val="28"/>
          <w:lang w:eastAsia="ru-RU"/>
        </w:rPr>
        <w:t>c 30.12.2020 первичные статистические данные, документированные по формам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статистического наблюдения, предоставляются респондентами (за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граждан Российской Федерации, находящихся на территории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иностранных граждан и лиц без гражданства) с</w:t>
      </w:r>
      <w:bookmarkStart w:id="0" w:name="_GoBack"/>
      <w:bookmarkEnd w:id="0"/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убъектам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статистического учета в форме электронного документа, подписанного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подписью.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C93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 установлена необходимость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пользователями недр государственной отчетности по формам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статистического наблюдения </w:t>
      </w:r>
      <w:r w:rsidRPr="00AA2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исключительно в электронном виде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894" w:rsidRPr="00AA2894" w:rsidRDefault="00E312D8" w:rsidP="00AA2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вышеизложенное, с 01.01.2022 в случае представления</w:t>
      </w:r>
      <w:r w:rsidR="00AA2894"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пользователями недр государственной отчетности в бумажном виде </w:t>
      </w:r>
      <w:r w:rsidRPr="00BF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может быть</w:t>
      </w:r>
      <w:r w:rsidR="00AA2894" w:rsidRPr="00BF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инициирована процедура досрочного прекращения права пользования недрами</w:t>
      </w:r>
      <w:r w:rsidR="00BF7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2894" w:rsidRPr="00AA2894" w:rsidRDefault="00AA2894" w:rsidP="00AA2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D8" w:rsidRPr="00AA2894" w:rsidRDefault="00E312D8" w:rsidP="00AA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2D8" w:rsidRPr="00AA2894" w:rsidRDefault="00E312D8" w:rsidP="00AA2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12D8" w:rsidRPr="00AA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D8"/>
    <w:rsid w:val="000A0F0D"/>
    <w:rsid w:val="005C0FE1"/>
    <w:rsid w:val="00AA2894"/>
    <w:rsid w:val="00BF7EB5"/>
    <w:rsid w:val="00C939AC"/>
    <w:rsid w:val="00E3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F46C3-F480-45DA-B4A0-BF05EBBE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Вячеславович</dc:creator>
  <cp:keywords/>
  <dc:description/>
  <cp:lastModifiedBy>Сергей Вячеславович</cp:lastModifiedBy>
  <cp:revision>4</cp:revision>
  <cp:lastPrinted>2022-01-10T08:42:00Z</cp:lastPrinted>
  <dcterms:created xsi:type="dcterms:W3CDTF">2022-01-10T08:14:00Z</dcterms:created>
  <dcterms:modified xsi:type="dcterms:W3CDTF">2022-01-10T08:42:00Z</dcterms:modified>
</cp:coreProperties>
</file>